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hyperlink r:id="rId2">
        <w:r>
          <w:rPr>
            <w:rStyle w:val="ListLabel1"/>
            <w:rFonts w:eastAsia="Times New Roman" w:cs="Times New Roman" w:ascii="Times New Roman" w:hAnsi="Times New Roman"/>
            <w:i/>
            <w:iCs/>
            <w:color w:val="0000FF"/>
            <w:sz w:val="24"/>
            <w:szCs w:val="24"/>
            <w:u w:val="single"/>
          </w:rPr>
          <w:t>rs61752932</w:t>
        </w:r>
      </w:hyperlink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[Homo sapiens]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>
          <w:rFonts w:eastAsia="Times New Roman" w:cs="Courier New" w:ascii="Courier New" w:hAnsi="Courier New"/>
          <w:sz w:val="20"/>
          <w:szCs w:val="20"/>
        </w:rPr>
        <w:t>GCAGTTTGCATTGCAGTCAACAGTC</w:t>
      </w:r>
      <w:r>
        <w:rPr>
          <w:rFonts w:eastAsia="Times New Roman" w:cs="Courier New" w:ascii="Courier New" w:hAnsi="Courier New"/>
          <w:color w:val="FF0000"/>
          <w:sz w:val="20"/>
          <w:szCs w:val="20"/>
        </w:rPr>
        <w:t>[A/G]</w:t>
      </w:r>
      <w:r>
        <w:rPr>
          <w:rFonts w:eastAsia="Times New Roman" w:cs="Courier New" w:ascii="Courier New" w:hAnsi="Courier New"/>
          <w:sz w:val="20"/>
          <w:szCs w:val="20"/>
        </w:rPr>
        <w:t>AAGAAGGTAAGGGGCTGTCCTGGGG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Chromosome: 11:35221726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Gene:CD44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Allele specific primer design on wild type nucleotide of CD44 gene</w:t>
      </w:r>
    </w:p>
    <w:tbl>
      <w:tblPr>
        <w:tblW w:w="935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3576"/>
        <w:gridCol w:w="3733"/>
      </w:tblGrid>
      <w:tr>
        <w:trPr>
          <w:trHeight w:val="36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Forward Primer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Reverse Primer</w:t>
            </w:r>
          </w:p>
        </w:tc>
      </w:tr>
      <w:tr>
        <w:trPr>
          <w:trHeight w:val="36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TGCATTGCAGTCAACAGTCG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GCACATGAATCCCTGGAAAC</w:t>
            </w:r>
          </w:p>
        </w:tc>
      </w:tr>
      <w:tr>
        <w:trPr>
          <w:trHeight w:val="36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Length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 bp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 bp</w:t>
            </w:r>
          </w:p>
        </w:tc>
      </w:tr>
      <w:tr>
        <w:trPr>
          <w:trHeight w:val="36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Start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715</w:t>
            </w:r>
          </w:p>
        </w:tc>
      </w:tr>
      <w:tr>
        <w:trPr>
          <w:trHeight w:val="36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Tm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62.1 °C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60.3 °C</w:t>
            </w:r>
          </w:p>
        </w:tc>
      </w:tr>
      <w:tr>
        <w:trPr>
          <w:trHeight w:val="36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GC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50.0 %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50.0 %</w:t>
            </w:r>
          </w:p>
        </w:tc>
      </w:tr>
      <w:tr>
        <w:trPr>
          <w:trHeight w:val="34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Tm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58.46 </w:t>
              <w:tab/>
              <w:t>°C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57.44 </w:t>
              <w:tab/>
              <w:t>°C</w:t>
            </w:r>
          </w:p>
        </w:tc>
      </w:tr>
      <w:tr>
        <w:trPr>
          <w:trHeight w:val="34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GC%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50.0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50.0</w:t>
            </w:r>
          </w:p>
        </w:tc>
      </w:tr>
      <w:tr>
        <w:trPr>
          <w:trHeight w:val="34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Self-Dimer ( ΔG)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-7.05 </w:t>
              <w:tab/>
              <w:t>kcal/mol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-5.64 </w:t>
              <w:tab/>
              <w:t>kcal/mol</w:t>
            </w:r>
          </w:p>
        </w:tc>
      </w:tr>
      <w:tr>
        <w:trPr>
          <w:trHeight w:val="34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Hairpin ( ΔG)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-0.49 Kcal/mol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-0.25 Kcal/mol</w:t>
            </w:r>
          </w:p>
        </w:tc>
      </w:tr>
      <w:tr>
        <w:trPr>
          <w:trHeight w:val="34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Cross Dimer (ΔG)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-38.18 Kcal/mol</w:t>
            </w:r>
          </w:p>
        </w:tc>
      </w:tr>
      <w:tr>
        <w:trPr>
          <w:trHeight w:val="34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Product size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 bp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Allele specific primer design on mutant nucleotide of CD44 gene</w:t>
      </w:r>
    </w:p>
    <w:tbl>
      <w:tblPr>
        <w:tblW w:w="935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3576"/>
        <w:gridCol w:w="3733"/>
      </w:tblGrid>
      <w:tr>
        <w:trPr>
          <w:trHeight w:val="36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Forward Primer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Reverse Primer</w:t>
            </w:r>
          </w:p>
        </w:tc>
      </w:tr>
      <w:tr>
        <w:trPr>
          <w:trHeight w:val="36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TGCATTGCAGTCAACAGTCA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GCACATGAATCCCTGGAAAC</w:t>
            </w:r>
          </w:p>
        </w:tc>
      </w:tr>
      <w:tr>
        <w:trPr>
          <w:trHeight w:val="36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Length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 bp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 bp</w:t>
            </w:r>
          </w:p>
        </w:tc>
      </w:tr>
      <w:tr>
        <w:trPr>
          <w:trHeight w:val="36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Start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715</w:t>
            </w:r>
          </w:p>
        </w:tc>
      </w:tr>
      <w:tr>
        <w:trPr>
          <w:trHeight w:val="36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Tm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60.0 °C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60.3 °C</w:t>
            </w:r>
          </w:p>
        </w:tc>
      </w:tr>
      <w:tr>
        <w:trPr>
          <w:trHeight w:val="36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GC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45.0 %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50.0 %</w:t>
            </w:r>
          </w:p>
        </w:tc>
      </w:tr>
      <w:tr>
        <w:trPr>
          <w:trHeight w:val="34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Tm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56.01 </w:t>
              <w:tab/>
              <w:t>°C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57.44 </w:t>
              <w:tab/>
              <w:t>°C</w:t>
            </w:r>
          </w:p>
        </w:tc>
      </w:tr>
      <w:tr>
        <w:trPr>
          <w:trHeight w:val="34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GC%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45.0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50.0</w:t>
            </w:r>
          </w:p>
        </w:tc>
      </w:tr>
      <w:tr>
        <w:trPr>
          <w:trHeight w:val="34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Self-Dimer ( ΔG)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-7.05 </w:t>
              <w:tab/>
              <w:t>kcal/mol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-5.64 </w:t>
              <w:tab/>
              <w:t>kcal/mol</w:t>
            </w:r>
          </w:p>
        </w:tc>
      </w:tr>
      <w:tr>
        <w:trPr>
          <w:trHeight w:val="34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Hairpin ( ΔG)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-39.78 kcal/mol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-0.25 Kcal/mol</w:t>
            </w:r>
          </w:p>
        </w:tc>
      </w:tr>
      <w:tr>
        <w:trPr>
          <w:trHeight w:val="34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Cross Dimer (ΔG)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-4.53 </w:t>
              <w:tab/>
              <w:t>kcal/mol</w:t>
            </w:r>
          </w:p>
        </w:tc>
      </w:tr>
      <w:tr>
        <w:trPr>
          <w:trHeight w:val="346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Product size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 bp</w:t>
            </w:r>
            <w:bookmarkStart w:id="0" w:name="_GoBack"/>
            <w:bookmarkEnd w:id="0"/>
          </w:p>
        </w:tc>
      </w:tr>
    </w:tbl>
    <w:p>
      <w:pPr>
        <w:pStyle w:val="Normal"/>
        <w:widowControl/>
        <w:bidi w:val="0"/>
        <w:spacing w:lineRule="auto" w:line="254" w:before="0" w:after="160"/>
        <w:jc w:val="left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6128"/>
    <w:pPr>
      <w:widowControl/>
      <w:kinsoku w:val="true"/>
      <w:overflowPunct w:val="true"/>
      <w:autoSpaceDE w:val="true"/>
      <w:bidi w:val="0"/>
      <w:spacing w:lineRule="auto" w:line="254" w:before="0" w:after="16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9612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cbi.nlm.nih.gov/projects/SNP/snp_ref.cgi?rs=6175293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142</Words>
  <Characters>769</Characters>
  <CharactersWithSpaces>850</CharactersWithSpaces>
  <Paragraphs>72</Paragraphs>
  <Company>Dhaka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2017-05-05T08:15:00Z</dcterms:created>
  <dc:creator>Md. Salaquzzaman</dc:creator>
  <dc:description/>
  <dc:language>en-US</dc:language>
  <cp:lastModifiedBy/>
  <dcterms:modified xsi:type="dcterms:W3CDTF">2021-05-07T09:10:00Z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Dhaka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